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41" w:rsidRPr="00745C28" w:rsidRDefault="00432441" w:rsidP="00432441">
      <w:pPr>
        <w:rPr>
          <w:sz w:val="20"/>
        </w:rPr>
      </w:pPr>
      <w:r w:rsidRPr="00745C28">
        <w:rPr>
          <w:rFonts w:hint="eastAsia"/>
          <w:sz w:val="20"/>
        </w:rPr>
        <w:t>様式第１号（第３条）</w:t>
      </w:r>
    </w:p>
    <w:p w:rsidR="00432441" w:rsidRPr="00745C28" w:rsidRDefault="00432441" w:rsidP="00432441">
      <w:pPr>
        <w:rPr>
          <w:sz w:val="27"/>
          <w:szCs w:val="27"/>
        </w:rPr>
      </w:pPr>
    </w:p>
    <w:p w:rsidR="00C3597A" w:rsidRPr="00745C28" w:rsidRDefault="00C3597A" w:rsidP="00C3597A">
      <w:pPr>
        <w:spacing w:line="400" w:lineRule="exact"/>
        <w:jc w:val="center"/>
        <w:rPr>
          <w:rFonts w:ascii="ＭＳ 明朝" w:hAnsi="ＭＳ 明朝"/>
          <w:sz w:val="24"/>
        </w:rPr>
      </w:pPr>
      <w:r w:rsidRPr="00745C28">
        <w:rPr>
          <w:rFonts w:hint="eastAsia"/>
          <w:sz w:val="24"/>
        </w:rPr>
        <w:t>ガーデンネックレス横浜マスコットキャラクター利用許諾</w:t>
      </w:r>
      <w:r w:rsidRPr="00745C28">
        <w:rPr>
          <w:rFonts w:ascii="ＭＳ 明朝" w:hAnsi="ＭＳ 明朝" w:hint="eastAsia"/>
          <w:sz w:val="24"/>
        </w:rPr>
        <w:t>申請書</w:t>
      </w:r>
    </w:p>
    <w:p w:rsidR="00C3597A" w:rsidRPr="00745C28" w:rsidRDefault="00C3597A" w:rsidP="00C3597A">
      <w:pPr>
        <w:rPr>
          <w:rFonts w:ascii="ＭＳ 明朝" w:hAnsi="ＭＳ 明朝"/>
          <w:sz w:val="24"/>
        </w:rPr>
      </w:pPr>
    </w:p>
    <w:p w:rsidR="00C3597A" w:rsidRPr="00745C28" w:rsidRDefault="00C3597A" w:rsidP="00C3597A">
      <w:pPr>
        <w:jc w:val="right"/>
        <w:rPr>
          <w:rFonts w:ascii="ＭＳ 明朝" w:hAnsi="ＭＳ 明朝"/>
          <w:sz w:val="24"/>
        </w:rPr>
      </w:pPr>
      <w:r w:rsidRPr="00745C28">
        <w:rPr>
          <w:rFonts w:ascii="ＭＳ 明朝" w:hAnsi="ＭＳ 明朝" w:hint="eastAsia"/>
          <w:sz w:val="24"/>
        </w:rPr>
        <w:t xml:space="preserve">                                                   年　　月　　日</w:t>
      </w:r>
    </w:p>
    <w:p w:rsidR="00C3597A" w:rsidRPr="00745C28" w:rsidRDefault="00C3597A" w:rsidP="00C3597A">
      <w:pPr>
        <w:rPr>
          <w:rFonts w:ascii="ＭＳ 明朝" w:hAnsi="ＭＳ 明朝"/>
          <w:sz w:val="24"/>
        </w:rPr>
      </w:pPr>
      <w:r w:rsidRPr="00745C28">
        <w:rPr>
          <w:rFonts w:ascii="ＭＳ 明朝" w:hAnsi="ＭＳ 明朝" w:hint="eastAsia"/>
          <w:sz w:val="24"/>
        </w:rPr>
        <w:t>ガーデンネックレス横浜実行委員会</w:t>
      </w:r>
    </w:p>
    <w:p w:rsidR="00C3597A" w:rsidRPr="00745C28" w:rsidRDefault="00C3597A" w:rsidP="00C3597A">
      <w:pPr>
        <w:rPr>
          <w:rFonts w:ascii="ＭＳ 明朝" w:hAnsi="ＭＳ 明朝"/>
          <w:sz w:val="24"/>
        </w:rPr>
      </w:pPr>
      <w:r w:rsidRPr="00745C28">
        <w:rPr>
          <w:rFonts w:ascii="ＭＳ 明朝" w:hAnsi="ＭＳ 明朝" w:hint="eastAsia"/>
          <w:sz w:val="24"/>
        </w:rPr>
        <w:t>委員長</w:t>
      </w:r>
    </w:p>
    <w:p w:rsidR="00C3597A" w:rsidRPr="00745C28" w:rsidRDefault="00C3597A" w:rsidP="00C3597A">
      <w:pPr>
        <w:rPr>
          <w:rFonts w:ascii="ＭＳ 明朝" w:hAnsi="ＭＳ 明朝"/>
          <w:sz w:val="24"/>
        </w:rPr>
      </w:pPr>
    </w:p>
    <w:p w:rsidR="00C3597A" w:rsidRPr="00745C28" w:rsidRDefault="00C3597A" w:rsidP="00C3597A">
      <w:pPr>
        <w:ind w:firstLineChars="1300" w:firstLine="3120"/>
        <w:rPr>
          <w:rFonts w:ascii="ＭＳ 明朝" w:hAnsi="ＭＳ 明朝"/>
          <w:sz w:val="24"/>
        </w:rPr>
      </w:pPr>
      <w:r w:rsidRPr="00745C28">
        <w:rPr>
          <w:rFonts w:ascii="ＭＳ 明朝" w:hAnsi="ＭＳ 明朝" w:hint="eastAsia"/>
          <w:sz w:val="24"/>
        </w:rPr>
        <w:t>（申請者）</w:t>
      </w:r>
    </w:p>
    <w:p w:rsidR="00C3597A" w:rsidRPr="00745C28" w:rsidRDefault="00C3597A" w:rsidP="00C3597A">
      <w:pPr>
        <w:ind w:firstLineChars="1700" w:firstLine="4080"/>
        <w:rPr>
          <w:rFonts w:ascii="ＭＳ 明朝" w:hAnsi="ＭＳ 明朝"/>
          <w:sz w:val="24"/>
          <w:lang w:eastAsia="zh-TW"/>
        </w:rPr>
      </w:pPr>
      <w:r w:rsidRPr="00745C28">
        <w:rPr>
          <w:rFonts w:ascii="ＭＳ 明朝" w:hAnsi="ＭＳ 明朝" w:hint="eastAsia"/>
          <w:sz w:val="24"/>
          <w:lang w:eastAsia="zh-TW"/>
        </w:rPr>
        <w:t>所在地</w:t>
      </w:r>
    </w:p>
    <w:p w:rsidR="00C3597A" w:rsidRPr="00745C28" w:rsidRDefault="00C3597A" w:rsidP="00C3597A">
      <w:pPr>
        <w:ind w:firstLineChars="1700" w:firstLine="4080"/>
        <w:rPr>
          <w:rFonts w:ascii="ＭＳ 明朝" w:hAnsi="ＭＳ 明朝"/>
          <w:sz w:val="24"/>
        </w:rPr>
      </w:pPr>
      <w:r w:rsidRPr="00745C28">
        <w:rPr>
          <w:rFonts w:ascii="ＭＳ 明朝" w:hAnsi="ＭＳ 明朝" w:hint="eastAsia"/>
          <w:sz w:val="24"/>
        </w:rPr>
        <w:t>団体名</w:t>
      </w:r>
    </w:p>
    <w:p w:rsidR="00C3597A" w:rsidRPr="00745C28" w:rsidRDefault="00C3597A" w:rsidP="00C3597A">
      <w:pPr>
        <w:ind w:firstLineChars="1700" w:firstLine="4080"/>
        <w:rPr>
          <w:rFonts w:ascii="ＭＳ 明朝" w:hAnsi="ＭＳ 明朝"/>
          <w:sz w:val="24"/>
        </w:rPr>
      </w:pPr>
      <w:r w:rsidRPr="00745C28">
        <w:rPr>
          <w:rFonts w:ascii="ＭＳ 明朝" w:hAnsi="ＭＳ 明朝" w:hint="eastAsia"/>
          <w:sz w:val="24"/>
        </w:rPr>
        <w:t>代表者名</w:t>
      </w:r>
    </w:p>
    <w:p w:rsidR="00C3597A" w:rsidRPr="00745C28" w:rsidRDefault="00C3597A" w:rsidP="00C3597A">
      <w:pPr>
        <w:rPr>
          <w:rFonts w:ascii="ＭＳ 明朝" w:hAnsi="ＭＳ 明朝"/>
          <w:sz w:val="24"/>
        </w:rPr>
      </w:pPr>
    </w:p>
    <w:p w:rsidR="00C3597A" w:rsidRPr="00745C28" w:rsidRDefault="00C3597A" w:rsidP="00C3597A">
      <w:pPr>
        <w:ind w:firstLineChars="100" w:firstLine="220"/>
        <w:rPr>
          <w:rFonts w:ascii="ＭＳ 明朝" w:hAnsi="ＭＳ 明朝"/>
          <w:sz w:val="24"/>
        </w:rPr>
      </w:pPr>
      <w:r w:rsidRPr="00745C28">
        <w:rPr>
          <w:rFonts w:hint="eastAsia"/>
          <w:sz w:val="22"/>
        </w:rPr>
        <w:t xml:space="preserve">「ガーデンネックレス横浜　</w:t>
      </w:r>
      <w:r w:rsidRPr="00745C28">
        <w:rPr>
          <w:rFonts w:ascii="ＭＳ 明朝" w:hAnsi="ＭＳ 明朝" w:hint="eastAsia"/>
          <w:sz w:val="22"/>
        </w:rPr>
        <w:t>マスコットキャラクター利用許諾事務手続要領」の規定に基づき、次のとおり利用許諾申請します。なお、使用にあたっては、「</w:t>
      </w:r>
      <w:r w:rsidRPr="00745C28">
        <w:rPr>
          <w:rFonts w:hint="eastAsia"/>
          <w:sz w:val="22"/>
        </w:rPr>
        <w:t>ガーデンネックレス横浜</w:t>
      </w:r>
      <w:r w:rsidRPr="00745C28">
        <w:rPr>
          <w:rFonts w:ascii="ＭＳ 明朝" w:hint="eastAsia"/>
          <w:sz w:val="22"/>
        </w:rPr>
        <w:t>マスコットキャラクター利用許諾取扱要綱」及び</w:t>
      </w:r>
      <w:r w:rsidRPr="00745C28">
        <w:rPr>
          <w:rFonts w:hint="eastAsia"/>
          <w:sz w:val="22"/>
        </w:rPr>
        <w:t>「ガーデンネックレス横浜マスコットキャラクター利用許諾事務手続要領」、「マスコットキャラクターデザインマニュアル」「ロゴタイプ・マスコットキャラクター基本要項」の規定を遵守します。</w:t>
      </w:r>
    </w:p>
    <w:tbl>
      <w:tblPr>
        <w:tblStyle w:val="ab"/>
        <w:tblW w:w="9918" w:type="dxa"/>
        <w:tblLayout w:type="fixed"/>
        <w:tblLook w:val="04A0" w:firstRow="1" w:lastRow="0" w:firstColumn="1" w:lastColumn="0" w:noHBand="0" w:noVBand="1"/>
      </w:tblPr>
      <w:tblGrid>
        <w:gridCol w:w="1101"/>
        <w:gridCol w:w="2155"/>
        <w:gridCol w:w="6662"/>
      </w:tblGrid>
      <w:tr w:rsidR="00C3597A" w:rsidRPr="00745C28" w:rsidTr="001B3E88">
        <w:trPr>
          <w:trHeight w:val="730"/>
        </w:trPr>
        <w:tc>
          <w:tcPr>
            <w:tcW w:w="3256" w:type="dxa"/>
            <w:gridSpan w:val="2"/>
          </w:tcPr>
          <w:p w:rsidR="00C3597A" w:rsidRPr="00745C28" w:rsidRDefault="00C3597A" w:rsidP="001B3E88">
            <w:pPr>
              <w:rPr>
                <w:rFonts w:ascii="ＭＳ 明朝" w:hAnsi="ＭＳ 明朝"/>
                <w:szCs w:val="21"/>
              </w:rPr>
            </w:pPr>
            <w:r w:rsidRPr="00745C28">
              <w:rPr>
                <w:rFonts w:ascii="ＭＳ 明朝" w:hAnsi="ＭＳ 明朝" w:hint="eastAsia"/>
                <w:szCs w:val="21"/>
              </w:rPr>
              <w:t>デザインのパターン（種類）</w:t>
            </w:r>
          </w:p>
          <w:p w:rsidR="00C3597A" w:rsidRPr="00745C28" w:rsidRDefault="00C3597A" w:rsidP="001B3E88">
            <w:pPr>
              <w:rPr>
                <w:rFonts w:ascii="ＭＳ 明朝" w:hAnsi="ＭＳ 明朝"/>
                <w:szCs w:val="21"/>
              </w:rPr>
            </w:pPr>
            <w:r w:rsidRPr="00745C28">
              <w:rPr>
                <w:rFonts w:ascii="ＭＳ 明朝" w:hAnsi="ＭＳ 明朝" w:hint="eastAsia"/>
                <w:szCs w:val="21"/>
              </w:rPr>
              <w:t>例）こちら、走る、等</w:t>
            </w:r>
          </w:p>
        </w:tc>
        <w:tc>
          <w:tcPr>
            <w:tcW w:w="6662" w:type="dxa"/>
          </w:tcPr>
          <w:p w:rsidR="00C3597A" w:rsidRPr="00745C28" w:rsidRDefault="00C3597A" w:rsidP="001B3E88">
            <w:pPr>
              <w:rPr>
                <w:rFonts w:ascii="ＭＳ 明朝" w:hAnsi="ＭＳ 明朝"/>
                <w:szCs w:val="21"/>
              </w:rPr>
            </w:pPr>
          </w:p>
        </w:tc>
      </w:tr>
      <w:tr w:rsidR="00C3597A" w:rsidRPr="00745C28" w:rsidTr="001B3E88">
        <w:trPr>
          <w:trHeight w:val="345"/>
        </w:trPr>
        <w:tc>
          <w:tcPr>
            <w:tcW w:w="3256" w:type="dxa"/>
            <w:gridSpan w:val="2"/>
          </w:tcPr>
          <w:p w:rsidR="00C3597A" w:rsidRPr="00745C28" w:rsidRDefault="00C3597A" w:rsidP="001B3E88">
            <w:pPr>
              <w:rPr>
                <w:rFonts w:ascii="ＭＳ 明朝" w:hAnsi="ＭＳ 明朝"/>
                <w:szCs w:val="21"/>
              </w:rPr>
            </w:pPr>
            <w:r w:rsidRPr="00745C28">
              <w:rPr>
                <w:rFonts w:ascii="ＭＳ 明朝" w:hAnsi="ＭＳ 明朝" w:hint="eastAsia"/>
                <w:szCs w:val="21"/>
              </w:rPr>
              <w:t>使　用　目　的</w:t>
            </w:r>
          </w:p>
        </w:tc>
        <w:tc>
          <w:tcPr>
            <w:tcW w:w="6662" w:type="dxa"/>
          </w:tcPr>
          <w:p w:rsidR="00C3597A" w:rsidRPr="00745C28" w:rsidRDefault="00C3597A" w:rsidP="001B3E88">
            <w:pPr>
              <w:rPr>
                <w:rFonts w:ascii="ＭＳ 明朝" w:hAnsi="ＭＳ 明朝"/>
                <w:szCs w:val="21"/>
              </w:rPr>
            </w:pPr>
          </w:p>
        </w:tc>
      </w:tr>
      <w:tr w:rsidR="00C3597A" w:rsidRPr="00745C28" w:rsidTr="001B3E88">
        <w:trPr>
          <w:trHeight w:val="375"/>
        </w:trPr>
        <w:tc>
          <w:tcPr>
            <w:tcW w:w="3256" w:type="dxa"/>
            <w:gridSpan w:val="2"/>
          </w:tcPr>
          <w:p w:rsidR="00C3597A" w:rsidRPr="00745C28" w:rsidRDefault="00C3597A" w:rsidP="001B3E88">
            <w:pPr>
              <w:spacing w:line="260" w:lineRule="exact"/>
              <w:rPr>
                <w:rFonts w:ascii="ＭＳ 明朝" w:hAnsi="ＭＳ 明朝"/>
                <w:szCs w:val="21"/>
              </w:rPr>
            </w:pPr>
            <w:r w:rsidRPr="00745C28">
              <w:rPr>
                <w:rFonts w:ascii="ＭＳ 明朝" w:hAnsi="ＭＳ 明朝" w:hint="eastAsia"/>
                <w:szCs w:val="21"/>
              </w:rPr>
              <w:t>利　　用　　料</w:t>
            </w:r>
          </w:p>
          <w:p w:rsidR="00C3597A" w:rsidRPr="00745C28" w:rsidRDefault="00C3597A" w:rsidP="001B3E88">
            <w:pPr>
              <w:spacing w:line="260" w:lineRule="exact"/>
              <w:rPr>
                <w:rFonts w:ascii="ＭＳ 明朝" w:hAnsi="ＭＳ 明朝"/>
                <w:szCs w:val="21"/>
              </w:rPr>
            </w:pPr>
            <w:r w:rsidRPr="00745C28">
              <w:rPr>
                <w:rFonts w:ascii="ＭＳ 明朝" w:hAnsi="ＭＳ 明朝" w:hint="eastAsia"/>
                <w:sz w:val="16"/>
                <w:szCs w:val="16"/>
              </w:rPr>
              <w:t>どちらかにチェックを入れる</w:t>
            </w:r>
          </w:p>
        </w:tc>
        <w:tc>
          <w:tcPr>
            <w:tcW w:w="6662" w:type="dxa"/>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□有償使用（商品化するもの）　□無償使用</w:t>
            </w: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使　用　期　間</w:t>
            </w:r>
          </w:p>
        </w:tc>
        <w:tc>
          <w:tcPr>
            <w:tcW w:w="6662" w:type="dxa"/>
          </w:tcPr>
          <w:p w:rsidR="00C3597A" w:rsidRPr="00745C28" w:rsidRDefault="00C3597A" w:rsidP="001B3E88">
            <w:pPr>
              <w:ind w:firstLineChars="100" w:firstLine="210"/>
              <w:rPr>
                <w:rFonts w:ascii="ＭＳ 明朝" w:hAnsi="ＭＳ 明朝"/>
                <w:szCs w:val="21"/>
              </w:rPr>
            </w:pPr>
            <w:r w:rsidRPr="00745C28">
              <w:rPr>
                <w:rFonts w:ascii="ＭＳ 明朝" w:hAnsi="ＭＳ 明朝" w:hint="eastAsia"/>
                <w:szCs w:val="21"/>
              </w:rPr>
              <w:t xml:space="preserve">　　年　　月　　日～　　　年　　月　　日まで</w:t>
            </w: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使用品の名称</w:t>
            </w:r>
          </w:p>
        </w:tc>
        <w:tc>
          <w:tcPr>
            <w:tcW w:w="6662" w:type="dxa"/>
          </w:tcPr>
          <w:p w:rsidR="00C3597A" w:rsidRPr="00745C28" w:rsidRDefault="00C3597A" w:rsidP="001B3E88">
            <w:pPr>
              <w:rPr>
                <w:rFonts w:ascii="ＭＳ 明朝" w:hAnsi="ＭＳ 明朝"/>
                <w:sz w:val="24"/>
              </w:rPr>
            </w:pP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①販売小売価格（税込）</w:t>
            </w:r>
          </w:p>
        </w:tc>
        <w:tc>
          <w:tcPr>
            <w:tcW w:w="6662" w:type="dxa"/>
          </w:tcPr>
          <w:p w:rsidR="00C3597A" w:rsidRPr="00745C28" w:rsidRDefault="00C3597A" w:rsidP="001B3E88">
            <w:pPr>
              <w:rPr>
                <w:rFonts w:ascii="ＭＳ 明朝" w:hAnsi="ＭＳ 明朝"/>
                <w:i/>
                <w:sz w:val="20"/>
                <w:szCs w:val="20"/>
              </w:rPr>
            </w:pPr>
            <w:r w:rsidRPr="00745C28">
              <w:rPr>
                <w:rFonts w:ascii="ＭＳ 明朝" w:hAnsi="ＭＳ 明朝" w:hint="eastAsia"/>
                <w:i/>
                <w:sz w:val="20"/>
                <w:szCs w:val="20"/>
              </w:rPr>
              <w:t>※有償の場合のみ記載</w:t>
            </w: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②生産予定数</w:t>
            </w:r>
          </w:p>
        </w:tc>
        <w:tc>
          <w:tcPr>
            <w:tcW w:w="6662" w:type="dxa"/>
          </w:tcPr>
          <w:p w:rsidR="00C3597A" w:rsidRPr="00745C28" w:rsidRDefault="00C3597A" w:rsidP="001B3E88">
            <w:pPr>
              <w:rPr>
                <w:rFonts w:ascii="ＭＳ 明朝" w:hAnsi="ＭＳ 明朝"/>
                <w:sz w:val="24"/>
              </w:rPr>
            </w:pPr>
            <w:r w:rsidRPr="00745C28">
              <w:rPr>
                <w:rFonts w:ascii="ＭＳ 明朝" w:hAnsi="ＭＳ 明朝" w:hint="eastAsia"/>
                <w:i/>
                <w:sz w:val="20"/>
                <w:szCs w:val="20"/>
              </w:rPr>
              <w:t>※有償の場合のみ記載</w:t>
            </w: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③販売金額合計</w:t>
            </w:r>
          </w:p>
          <w:p w:rsidR="00C3597A" w:rsidRPr="00745C28" w:rsidRDefault="00C3597A" w:rsidP="001B3E88">
            <w:pPr>
              <w:rPr>
                <w:rFonts w:ascii="ＭＳ 明朝" w:hAnsi="ＭＳ 明朝"/>
                <w:szCs w:val="21"/>
              </w:rPr>
            </w:pPr>
            <w:r w:rsidRPr="00745C28">
              <w:rPr>
                <w:rFonts w:ascii="ＭＳ 明朝" w:hAnsi="ＭＳ 明朝" w:hint="eastAsia"/>
                <w:szCs w:val="21"/>
              </w:rPr>
              <w:t>（①×②）（税込）</w:t>
            </w:r>
          </w:p>
        </w:tc>
        <w:tc>
          <w:tcPr>
            <w:tcW w:w="6662" w:type="dxa"/>
          </w:tcPr>
          <w:p w:rsidR="00C3597A" w:rsidRPr="00745C28" w:rsidRDefault="00C3597A" w:rsidP="001B3E88">
            <w:pPr>
              <w:rPr>
                <w:rFonts w:ascii="ＭＳ 明朝" w:hAnsi="ＭＳ 明朝"/>
                <w:sz w:val="24"/>
              </w:rPr>
            </w:pPr>
            <w:r w:rsidRPr="00745C28">
              <w:rPr>
                <w:rFonts w:ascii="ＭＳ 明朝" w:hAnsi="ＭＳ 明朝" w:hint="eastAsia"/>
                <w:i/>
                <w:sz w:val="20"/>
                <w:szCs w:val="20"/>
              </w:rPr>
              <w:t>※有償の場合のみ記載</w:t>
            </w:r>
          </w:p>
        </w:tc>
      </w:tr>
      <w:tr w:rsidR="00C3597A" w:rsidRPr="00745C28" w:rsidTr="001B3E88">
        <w:tc>
          <w:tcPr>
            <w:tcW w:w="3256" w:type="dxa"/>
            <w:gridSpan w:val="2"/>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④販売ルート等</w:t>
            </w:r>
          </w:p>
          <w:p w:rsidR="00C3597A" w:rsidRPr="00745C28" w:rsidRDefault="00C3597A" w:rsidP="001B3E88">
            <w:pPr>
              <w:rPr>
                <w:rFonts w:ascii="ＭＳ 明朝" w:hAnsi="ＭＳ 明朝"/>
                <w:szCs w:val="21"/>
              </w:rPr>
            </w:pPr>
            <w:r w:rsidRPr="00745C28">
              <w:rPr>
                <w:rFonts w:ascii="ＭＳ 明朝" w:hAnsi="ＭＳ 明朝" w:hint="eastAsia"/>
                <w:szCs w:val="21"/>
              </w:rPr>
              <w:t>（百貨店、専門店等）</w:t>
            </w:r>
          </w:p>
        </w:tc>
        <w:tc>
          <w:tcPr>
            <w:tcW w:w="6662" w:type="dxa"/>
          </w:tcPr>
          <w:p w:rsidR="00C3597A" w:rsidRPr="00745C28" w:rsidRDefault="00C3597A" w:rsidP="001B3E88">
            <w:pPr>
              <w:rPr>
                <w:rFonts w:ascii="ＭＳ 明朝" w:hAnsi="ＭＳ 明朝"/>
                <w:sz w:val="24"/>
              </w:rPr>
            </w:pPr>
            <w:r w:rsidRPr="00745C28">
              <w:rPr>
                <w:rFonts w:ascii="ＭＳ 明朝" w:hAnsi="ＭＳ 明朝" w:hint="eastAsia"/>
                <w:i/>
                <w:sz w:val="20"/>
                <w:szCs w:val="20"/>
              </w:rPr>
              <w:t>※有償の場合のみ記載</w:t>
            </w:r>
          </w:p>
        </w:tc>
      </w:tr>
      <w:tr w:rsidR="00C3597A" w:rsidRPr="00745C28" w:rsidTr="001B3E88">
        <w:tc>
          <w:tcPr>
            <w:tcW w:w="1101" w:type="dxa"/>
            <w:vMerge w:val="restart"/>
            <w:vAlign w:val="center"/>
          </w:tcPr>
          <w:p w:rsidR="00C3597A" w:rsidRPr="00745C28" w:rsidRDefault="00C3597A" w:rsidP="001B3E88">
            <w:pPr>
              <w:jc w:val="left"/>
              <w:rPr>
                <w:rFonts w:ascii="ＭＳ 明朝" w:hAnsi="ＭＳ 明朝"/>
                <w:szCs w:val="21"/>
              </w:rPr>
            </w:pPr>
            <w:r w:rsidRPr="00745C28">
              <w:rPr>
                <w:rFonts w:ascii="ＭＳ 明朝" w:hAnsi="ＭＳ 明朝" w:hint="eastAsia"/>
                <w:szCs w:val="21"/>
              </w:rPr>
              <w:t>担当者の連絡先</w:t>
            </w:r>
          </w:p>
        </w:tc>
        <w:tc>
          <w:tcPr>
            <w:tcW w:w="2155" w:type="dxa"/>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氏名</w:t>
            </w:r>
          </w:p>
        </w:tc>
        <w:tc>
          <w:tcPr>
            <w:tcW w:w="6662" w:type="dxa"/>
          </w:tcPr>
          <w:p w:rsidR="00C3597A" w:rsidRPr="00745C28" w:rsidRDefault="00C3597A" w:rsidP="001B3E88">
            <w:pPr>
              <w:rPr>
                <w:rFonts w:ascii="ＭＳ 明朝" w:hAnsi="ＭＳ 明朝"/>
                <w:sz w:val="24"/>
              </w:rPr>
            </w:pPr>
          </w:p>
        </w:tc>
      </w:tr>
      <w:tr w:rsidR="00C3597A" w:rsidRPr="00745C28" w:rsidTr="001B3E88">
        <w:trPr>
          <w:trHeight w:val="730"/>
        </w:trPr>
        <w:tc>
          <w:tcPr>
            <w:tcW w:w="1101" w:type="dxa"/>
            <w:vMerge/>
          </w:tcPr>
          <w:p w:rsidR="00C3597A" w:rsidRPr="00745C28" w:rsidRDefault="00C3597A" w:rsidP="001B3E88">
            <w:pPr>
              <w:rPr>
                <w:rFonts w:ascii="ＭＳ 明朝" w:hAnsi="ＭＳ 明朝"/>
                <w:szCs w:val="21"/>
              </w:rPr>
            </w:pPr>
          </w:p>
        </w:tc>
        <w:tc>
          <w:tcPr>
            <w:tcW w:w="2155" w:type="dxa"/>
            <w:vAlign w:val="center"/>
          </w:tcPr>
          <w:p w:rsidR="00C3597A" w:rsidRPr="00745C28" w:rsidRDefault="00C3597A" w:rsidP="001B3E88">
            <w:pPr>
              <w:rPr>
                <w:rFonts w:ascii="ＭＳ 明朝" w:hAnsi="ＭＳ 明朝"/>
                <w:szCs w:val="21"/>
              </w:rPr>
            </w:pPr>
            <w:r w:rsidRPr="00745C28">
              <w:rPr>
                <w:rFonts w:ascii="ＭＳ 明朝" w:hAnsi="ＭＳ 明朝" w:hint="eastAsia"/>
                <w:szCs w:val="21"/>
              </w:rPr>
              <w:t>住所</w:t>
            </w:r>
          </w:p>
        </w:tc>
        <w:tc>
          <w:tcPr>
            <w:tcW w:w="6662" w:type="dxa"/>
          </w:tcPr>
          <w:p w:rsidR="00C3597A" w:rsidRPr="00745C28" w:rsidRDefault="00C3597A" w:rsidP="001B3E88">
            <w:pPr>
              <w:rPr>
                <w:rFonts w:ascii="ＭＳ 明朝" w:hAnsi="ＭＳ 明朝"/>
                <w:sz w:val="24"/>
              </w:rPr>
            </w:pPr>
          </w:p>
        </w:tc>
      </w:tr>
      <w:tr w:rsidR="00C3597A" w:rsidRPr="00745C28" w:rsidTr="001B3E88">
        <w:trPr>
          <w:trHeight w:val="730"/>
        </w:trPr>
        <w:tc>
          <w:tcPr>
            <w:tcW w:w="1101" w:type="dxa"/>
            <w:vMerge/>
          </w:tcPr>
          <w:p w:rsidR="00C3597A" w:rsidRPr="00745C28" w:rsidRDefault="00C3597A" w:rsidP="001B3E88">
            <w:pPr>
              <w:rPr>
                <w:rFonts w:ascii="ＭＳ 明朝" w:hAnsi="ＭＳ 明朝"/>
                <w:szCs w:val="21"/>
              </w:rPr>
            </w:pPr>
          </w:p>
        </w:tc>
        <w:tc>
          <w:tcPr>
            <w:tcW w:w="2155" w:type="dxa"/>
          </w:tcPr>
          <w:p w:rsidR="00C3597A" w:rsidRPr="00745C28" w:rsidRDefault="00C3597A" w:rsidP="001B3E88">
            <w:pPr>
              <w:rPr>
                <w:rFonts w:ascii="ＭＳ 明朝" w:hAnsi="ＭＳ 明朝"/>
                <w:szCs w:val="21"/>
              </w:rPr>
            </w:pPr>
            <w:r w:rsidRPr="00745C28">
              <w:rPr>
                <w:rFonts w:ascii="ＭＳ 明朝" w:hAnsi="ＭＳ 明朝" w:hint="eastAsia"/>
                <w:szCs w:val="21"/>
              </w:rPr>
              <w:t>電話番号／ＦＡＸ/Ｅメールアドレス</w:t>
            </w:r>
          </w:p>
        </w:tc>
        <w:tc>
          <w:tcPr>
            <w:tcW w:w="6662" w:type="dxa"/>
          </w:tcPr>
          <w:p w:rsidR="00C3597A" w:rsidRPr="00745C28" w:rsidRDefault="00C3597A" w:rsidP="001B3E88">
            <w:pPr>
              <w:rPr>
                <w:rFonts w:ascii="ＭＳ 明朝" w:hAnsi="ＭＳ 明朝"/>
                <w:sz w:val="24"/>
              </w:rPr>
            </w:pPr>
          </w:p>
        </w:tc>
      </w:tr>
      <w:tr w:rsidR="00C3597A" w:rsidRPr="00745C28" w:rsidTr="001B3E88">
        <w:trPr>
          <w:trHeight w:val="1145"/>
        </w:trPr>
        <w:tc>
          <w:tcPr>
            <w:tcW w:w="3256" w:type="dxa"/>
            <w:gridSpan w:val="2"/>
          </w:tcPr>
          <w:p w:rsidR="00C3597A" w:rsidRPr="00745C28" w:rsidRDefault="00C3597A" w:rsidP="001B3E88">
            <w:pPr>
              <w:rPr>
                <w:rFonts w:ascii="ＭＳ 明朝" w:hAnsi="ＭＳ 明朝"/>
                <w:szCs w:val="21"/>
              </w:rPr>
            </w:pPr>
            <w:r w:rsidRPr="00745C28">
              <w:rPr>
                <w:rFonts w:ascii="ＭＳ 明朝" w:hAnsi="ＭＳ 明朝" w:hint="eastAsia"/>
                <w:szCs w:val="21"/>
              </w:rPr>
              <w:t>添付書類</w:t>
            </w:r>
          </w:p>
        </w:tc>
        <w:tc>
          <w:tcPr>
            <w:tcW w:w="6662" w:type="dxa"/>
            <w:vAlign w:val="center"/>
          </w:tcPr>
          <w:p w:rsidR="00C3597A" w:rsidRPr="00745C28" w:rsidRDefault="00C3597A" w:rsidP="001B3E88">
            <w:pPr>
              <w:spacing w:line="240" w:lineRule="exact"/>
              <w:rPr>
                <w:rFonts w:ascii="ＭＳ 明朝" w:hAnsi="ＭＳ 明朝"/>
                <w:szCs w:val="21"/>
              </w:rPr>
            </w:pPr>
            <w:r w:rsidRPr="00745C28">
              <w:rPr>
                <w:rFonts w:ascii="ＭＳ 明朝" w:hAnsi="ＭＳ 明朝" w:hint="eastAsia"/>
                <w:szCs w:val="21"/>
              </w:rPr>
              <w:t>・企画書及び申請者の概要等を示す書類</w:t>
            </w:r>
          </w:p>
          <w:p w:rsidR="00C3597A" w:rsidRPr="00745C28" w:rsidRDefault="00C3597A" w:rsidP="001B3E88">
            <w:pPr>
              <w:spacing w:line="240" w:lineRule="exact"/>
              <w:ind w:left="210" w:hangingChars="100" w:hanging="210"/>
              <w:rPr>
                <w:rFonts w:ascii="ＭＳ 明朝" w:hAnsi="ＭＳ 明朝"/>
                <w:szCs w:val="21"/>
              </w:rPr>
            </w:pPr>
            <w:r w:rsidRPr="00745C28">
              <w:rPr>
                <w:rFonts w:ascii="ＭＳ 明朝" w:hAnsi="ＭＳ 明朝" w:hint="eastAsia"/>
                <w:szCs w:val="21"/>
              </w:rPr>
              <w:t>・誓約書（別紙）</w:t>
            </w:r>
          </w:p>
          <w:p w:rsidR="00C3597A" w:rsidRPr="00745C28" w:rsidRDefault="00C3597A" w:rsidP="001B3E88">
            <w:pPr>
              <w:spacing w:line="240" w:lineRule="exact"/>
              <w:ind w:left="210" w:hangingChars="100" w:hanging="210"/>
              <w:rPr>
                <w:rFonts w:ascii="ＭＳ 明朝" w:hAnsi="ＭＳ 明朝"/>
                <w:szCs w:val="21"/>
              </w:rPr>
            </w:pPr>
            <w:r w:rsidRPr="00745C28">
              <w:rPr>
                <w:rFonts w:ascii="ＭＳ 明朝" w:hAnsi="ＭＳ 明朝" w:hint="eastAsia"/>
                <w:szCs w:val="21"/>
              </w:rPr>
              <w:t>・食品のうち、弁当・総菜類の場合は、食品衛生関係営業許可証（写し）及び、「製造または販売する店舗一覧（任意の様式）」</w:t>
            </w:r>
          </w:p>
        </w:tc>
      </w:tr>
    </w:tbl>
    <w:p w:rsidR="00C3597A" w:rsidRPr="00745C28" w:rsidRDefault="00C3597A" w:rsidP="00C3597A">
      <w:pPr>
        <w:widowControl/>
        <w:jc w:val="left"/>
        <w:rPr>
          <w:rFonts w:ascii="ＭＳ 明朝" w:hAnsi="ＭＳ 明朝"/>
          <w:sz w:val="24"/>
        </w:rPr>
      </w:pPr>
      <w:r w:rsidRPr="00745C28">
        <w:rPr>
          <w:rFonts w:ascii="ＭＳ 明朝" w:hAnsi="ＭＳ 明朝"/>
          <w:sz w:val="24"/>
        </w:rPr>
        <w:br w:type="page"/>
      </w: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lastRenderedPageBreak/>
        <w:t>（別紙）</w:t>
      </w:r>
    </w:p>
    <w:p w:rsidR="00C3597A" w:rsidRPr="00745C28" w:rsidRDefault="00C3597A" w:rsidP="00C3597A">
      <w:pPr>
        <w:widowControl/>
        <w:jc w:val="right"/>
        <w:rPr>
          <w:rFonts w:ascii="ＭＳ 明朝" w:hAnsi="ＭＳ 明朝"/>
          <w:szCs w:val="21"/>
        </w:rPr>
      </w:pPr>
      <w:r w:rsidRPr="00745C28">
        <w:rPr>
          <w:rFonts w:ascii="ＭＳ 明朝" w:hAnsi="ＭＳ 明朝" w:hint="eastAsia"/>
          <w:szCs w:val="21"/>
        </w:rPr>
        <w:t xml:space="preserve">　　年　　月　　日</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t>ガーデンネックレス横浜実行委員会</w:t>
      </w: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t>委員長</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ind w:firstLineChars="2200" w:firstLine="4620"/>
        <w:jc w:val="left"/>
        <w:rPr>
          <w:rFonts w:ascii="ＭＳ 明朝" w:hAnsi="ＭＳ 明朝"/>
          <w:szCs w:val="21"/>
        </w:rPr>
      </w:pPr>
      <w:r w:rsidRPr="00745C28">
        <w:rPr>
          <w:rFonts w:ascii="ＭＳ 明朝" w:hAnsi="ＭＳ 明朝" w:hint="eastAsia"/>
          <w:szCs w:val="21"/>
        </w:rPr>
        <w:t>住所</w:t>
      </w:r>
    </w:p>
    <w:p w:rsidR="00C3597A" w:rsidRPr="00745C28" w:rsidRDefault="00C3597A" w:rsidP="00C3597A">
      <w:pPr>
        <w:widowControl/>
        <w:ind w:firstLineChars="2200" w:firstLine="4620"/>
        <w:jc w:val="left"/>
        <w:rPr>
          <w:rFonts w:ascii="ＭＳ 明朝" w:hAnsi="ＭＳ 明朝"/>
          <w:szCs w:val="21"/>
        </w:rPr>
      </w:pPr>
      <w:r w:rsidRPr="00745C28">
        <w:rPr>
          <w:rFonts w:ascii="ＭＳ 明朝" w:hAnsi="ＭＳ 明朝" w:hint="eastAsia"/>
          <w:szCs w:val="21"/>
        </w:rPr>
        <w:t>商号または名称</w:t>
      </w:r>
    </w:p>
    <w:p w:rsidR="00C3597A" w:rsidRPr="00745C28" w:rsidRDefault="00C3597A" w:rsidP="00C3597A">
      <w:pPr>
        <w:widowControl/>
        <w:ind w:firstLineChars="2200" w:firstLine="4620"/>
        <w:jc w:val="left"/>
        <w:rPr>
          <w:rFonts w:ascii="ＭＳ 明朝" w:hAnsi="ＭＳ 明朝"/>
          <w:szCs w:val="21"/>
        </w:rPr>
      </w:pPr>
      <w:r w:rsidRPr="00745C28">
        <w:rPr>
          <w:rFonts w:ascii="ＭＳ 明朝" w:hAnsi="ＭＳ 明朝" w:hint="eastAsia"/>
          <w:szCs w:val="21"/>
        </w:rPr>
        <w:t>代表者職氏名　　　　　　　　　　　　　　　印</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center"/>
        <w:rPr>
          <w:rFonts w:ascii="ＭＳ 明朝" w:hAnsi="ＭＳ 明朝"/>
          <w:sz w:val="28"/>
          <w:szCs w:val="28"/>
        </w:rPr>
      </w:pPr>
      <w:r w:rsidRPr="00745C28">
        <w:rPr>
          <w:rFonts w:ascii="ＭＳ 明朝" w:hAnsi="ＭＳ 明朝" w:hint="eastAsia"/>
          <w:sz w:val="28"/>
          <w:szCs w:val="28"/>
        </w:rPr>
        <w:t>誓　約　書</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t xml:space="preserve">　下記については、事実と相違ないことを誓約します。</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center"/>
        <w:rPr>
          <w:rFonts w:ascii="ＭＳ 明朝" w:hAnsi="ＭＳ 明朝"/>
          <w:szCs w:val="21"/>
        </w:rPr>
      </w:pPr>
      <w:r w:rsidRPr="00745C28">
        <w:rPr>
          <w:rFonts w:ascii="ＭＳ 明朝" w:hAnsi="ＭＳ 明朝" w:hint="eastAsia"/>
          <w:szCs w:val="21"/>
        </w:rPr>
        <w:t>記</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ind w:left="210" w:hangingChars="100" w:hanging="210"/>
        <w:jc w:val="left"/>
        <w:rPr>
          <w:rFonts w:ascii="ＭＳ 明朝" w:hAnsi="ＭＳ 明朝"/>
          <w:szCs w:val="21"/>
        </w:rPr>
      </w:pPr>
      <w:r w:rsidRPr="00745C28">
        <w:rPr>
          <w:rFonts w:ascii="ＭＳ 明朝" w:hAnsi="ＭＳ 明朝" w:hint="eastAsia"/>
          <w:szCs w:val="21"/>
        </w:rPr>
        <w:t>１　会社更生法（平成14年法律第154号全部改正）に基づく再生手続き開始の申立又は民事再生法（平成11年法律第225号）に基づく再生手続きの申し立てがなされている者（更生又は再生の手続開始の決定がなされている者で履行不能に陥るおそれがないと横浜市が認めたものを除く。）でないこと。</w:t>
      </w:r>
    </w:p>
    <w:p w:rsidR="00C3597A" w:rsidRPr="00745C28" w:rsidRDefault="00C3597A" w:rsidP="00C3597A">
      <w:pPr>
        <w:widowControl/>
        <w:ind w:left="210" w:hangingChars="100" w:hanging="210"/>
        <w:jc w:val="left"/>
        <w:rPr>
          <w:rFonts w:ascii="ＭＳ 明朝" w:hAnsi="ＭＳ 明朝"/>
          <w:szCs w:val="21"/>
        </w:rPr>
      </w:pPr>
      <w:r w:rsidRPr="00745C28">
        <w:rPr>
          <w:rFonts w:ascii="ＭＳ 明朝" w:hAnsi="ＭＳ 明朝" w:hint="eastAsia"/>
          <w:szCs w:val="21"/>
        </w:rPr>
        <w:t>２　横浜市暴力団排除条例（平成24年９月25日改正）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C3597A" w:rsidRPr="00745C28" w:rsidRDefault="00C3597A" w:rsidP="00C3597A">
      <w:pPr>
        <w:widowControl/>
        <w:ind w:left="210" w:hangingChars="100" w:hanging="210"/>
        <w:jc w:val="left"/>
        <w:rPr>
          <w:rFonts w:ascii="ＭＳ 明朝" w:hAnsi="ＭＳ 明朝"/>
          <w:szCs w:val="21"/>
        </w:rPr>
      </w:pPr>
      <w:r w:rsidRPr="00745C28">
        <w:rPr>
          <w:rFonts w:ascii="ＭＳ 明朝" w:hAnsi="ＭＳ 明朝" w:hint="eastAsia"/>
          <w:szCs w:val="21"/>
        </w:rPr>
        <w:t>３　神奈川県暴力団排除条例（平成23年４月１日）第23条第１項または第２項に違反している事実がないこと。</w:t>
      </w:r>
    </w:p>
    <w:p w:rsidR="00C3597A" w:rsidRPr="00745C28" w:rsidRDefault="00C3597A" w:rsidP="00C3597A">
      <w:pPr>
        <w:widowControl/>
        <w:ind w:left="210" w:hangingChars="100" w:hanging="210"/>
        <w:jc w:val="left"/>
        <w:rPr>
          <w:rFonts w:ascii="ＭＳ 明朝" w:hAnsi="ＭＳ 明朝"/>
          <w:szCs w:val="21"/>
        </w:rPr>
      </w:pPr>
      <w:r w:rsidRPr="00745C28">
        <w:rPr>
          <w:rFonts w:ascii="ＭＳ 明朝" w:hAnsi="ＭＳ 明朝" w:hint="eastAsia"/>
          <w:szCs w:val="21"/>
        </w:rPr>
        <w:t>４　横浜市税（個人市民税（特別徴収分・普通徴収分）、法人市民税、固定資産税・都市計画税（土地・家屋）、固定資産税（償却資産）及び事業所税）並びに消費税及び地方消費税を滞納していないこと。</w:t>
      </w: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t>５　本事業を円滑に遂行できる安定的かつ健全な財務能力を有していること。</w:t>
      </w:r>
    </w:p>
    <w:p w:rsidR="00C3597A" w:rsidRPr="00745C28" w:rsidRDefault="00C3597A" w:rsidP="00C3597A">
      <w:pPr>
        <w:widowControl/>
        <w:jc w:val="left"/>
        <w:rPr>
          <w:rFonts w:ascii="ＭＳ 明朝" w:hAnsi="ＭＳ 明朝"/>
          <w:szCs w:val="21"/>
        </w:rPr>
      </w:pPr>
      <w:r w:rsidRPr="00745C28">
        <w:rPr>
          <w:rFonts w:ascii="ＭＳ 明朝" w:hAnsi="ＭＳ 明朝" w:hint="eastAsia"/>
          <w:szCs w:val="21"/>
        </w:rPr>
        <w:t>６　宗教活動や政治活動を主たる目的としていないこと。</w:t>
      </w: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p>
    <w:p w:rsidR="00C3597A" w:rsidRPr="00745C28" w:rsidRDefault="00C3597A" w:rsidP="00C3597A">
      <w:pPr>
        <w:widowControl/>
        <w:jc w:val="left"/>
        <w:rPr>
          <w:rFonts w:ascii="ＭＳ 明朝" w:hAnsi="ＭＳ 明朝"/>
          <w:szCs w:val="21"/>
        </w:rPr>
      </w:pPr>
      <w:bookmarkStart w:id="0" w:name="_GoBack"/>
      <w:bookmarkEnd w:id="0"/>
    </w:p>
    <w:sectPr w:rsidR="00C3597A" w:rsidRPr="00745C28" w:rsidSect="00274618">
      <w:pgSz w:w="11906" w:h="16838"/>
      <w:pgMar w:top="1135" w:right="1134" w:bottom="993" w:left="1134" w:header="851" w:footer="992"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9DF" w:rsidRDefault="007F79DF" w:rsidP="00EE7EAA">
      <w:r>
        <w:separator/>
      </w:r>
    </w:p>
  </w:endnote>
  <w:endnote w:type="continuationSeparator" w:id="0">
    <w:p w:rsidR="007F79DF" w:rsidRDefault="007F79DF" w:rsidP="00EE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9DF" w:rsidRDefault="007F79DF" w:rsidP="00EE7EAA">
      <w:r>
        <w:separator/>
      </w:r>
    </w:p>
  </w:footnote>
  <w:footnote w:type="continuationSeparator" w:id="0">
    <w:p w:rsidR="007F79DF" w:rsidRDefault="007F79DF" w:rsidP="00EE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21A6"/>
    <w:multiLevelType w:val="multilevel"/>
    <w:tmpl w:val="192A21A6"/>
    <w:lvl w:ilvl="0">
      <w:start w:val="1"/>
      <w:numFmt w:val="decimalFullWidth"/>
      <w:lvlText w:val="第%1条"/>
      <w:lvlJc w:val="left"/>
      <w:pPr>
        <w:ind w:left="735" w:hanging="735"/>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5ECF210C"/>
    <w:multiLevelType w:val="singleLevel"/>
    <w:tmpl w:val="5ECF210C"/>
    <w:lvl w:ilvl="0">
      <w:start w:val="7"/>
      <w:numFmt w:val="decimalFullWidth"/>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EB"/>
    <w:rsid w:val="00011133"/>
    <w:rsid w:val="000918C7"/>
    <w:rsid w:val="000B7520"/>
    <w:rsid w:val="000C11CD"/>
    <w:rsid w:val="000D5CDB"/>
    <w:rsid w:val="000F1522"/>
    <w:rsid w:val="0010198A"/>
    <w:rsid w:val="001F06A1"/>
    <w:rsid w:val="0023663A"/>
    <w:rsid w:val="00260A7B"/>
    <w:rsid w:val="00274618"/>
    <w:rsid w:val="00293CA9"/>
    <w:rsid w:val="00294F60"/>
    <w:rsid w:val="002C7A5E"/>
    <w:rsid w:val="002D4B72"/>
    <w:rsid w:val="002E0FA2"/>
    <w:rsid w:val="002F427A"/>
    <w:rsid w:val="00313A38"/>
    <w:rsid w:val="00345B1A"/>
    <w:rsid w:val="003C3208"/>
    <w:rsid w:val="003F19F5"/>
    <w:rsid w:val="003F3E9C"/>
    <w:rsid w:val="00425E7D"/>
    <w:rsid w:val="00432441"/>
    <w:rsid w:val="0049134E"/>
    <w:rsid w:val="004A163B"/>
    <w:rsid w:val="004D26A1"/>
    <w:rsid w:val="004F7599"/>
    <w:rsid w:val="0051633D"/>
    <w:rsid w:val="005C489A"/>
    <w:rsid w:val="005D1843"/>
    <w:rsid w:val="0061791D"/>
    <w:rsid w:val="0064795F"/>
    <w:rsid w:val="006B106B"/>
    <w:rsid w:val="006E6525"/>
    <w:rsid w:val="00731C43"/>
    <w:rsid w:val="00741C6A"/>
    <w:rsid w:val="00745C28"/>
    <w:rsid w:val="00773DB5"/>
    <w:rsid w:val="0079784F"/>
    <w:rsid w:val="007B7945"/>
    <w:rsid w:val="007C4EA3"/>
    <w:rsid w:val="007F79DF"/>
    <w:rsid w:val="00812B3F"/>
    <w:rsid w:val="008211B5"/>
    <w:rsid w:val="008265A4"/>
    <w:rsid w:val="0084515A"/>
    <w:rsid w:val="00845709"/>
    <w:rsid w:val="008634F6"/>
    <w:rsid w:val="008816E7"/>
    <w:rsid w:val="008C2A96"/>
    <w:rsid w:val="008E22BD"/>
    <w:rsid w:val="00914860"/>
    <w:rsid w:val="009973CF"/>
    <w:rsid w:val="009F2625"/>
    <w:rsid w:val="00A26BB9"/>
    <w:rsid w:val="00A56A3F"/>
    <w:rsid w:val="00AC16F0"/>
    <w:rsid w:val="00B70A56"/>
    <w:rsid w:val="00BA0AEB"/>
    <w:rsid w:val="00BB2B87"/>
    <w:rsid w:val="00BC0015"/>
    <w:rsid w:val="00C3597A"/>
    <w:rsid w:val="00CB49EA"/>
    <w:rsid w:val="00D34127"/>
    <w:rsid w:val="00D914D3"/>
    <w:rsid w:val="00DF7481"/>
    <w:rsid w:val="00E07F2C"/>
    <w:rsid w:val="00E36FB8"/>
    <w:rsid w:val="00EA5E4B"/>
    <w:rsid w:val="00ED3315"/>
    <w:rsid w:val="00EE287F"/>
    <w:rsid w:val="00EE7EAA"/>
    <w:rsid w:val="00F2113B"/>
    <w:rsid w:val="00F257B9"/>
    <w:rsid w:val="00F307F0"/>
    <w:rsid w:val="00F70249"/>
    <w:rsid w:val="00FB30F2"/>
    <w:rsid w:val="00FC60C1"/>
    <w:rsid w:val="00FE6DF6"/>
    <w:rsid w:val="00FF26EB"/>
    <w:rsid w:val="0E7A1BC2"/>
    <w:rsid w:val="2DA6773A"/>
    <w:rsid w:val="379F7B47"/>
    <w:rsid w:val="42AB46DF"/>
    <w:rsid w:val="4AE2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DDEF8"/>
  <w15:docId w15:val="{55B603AD-470C-4ACC-B85D-FF8BBBCC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99"/>
    <w:semiHidden/>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paragraph" w:styleId="ac">
    <w:name w:val="Revision"/>
    <w:hidden/>
    <w:uiPriority w:val="99"/>
    <w:semiHidden/>
    <w:rsid w:val="00F307F0"/>
    <w:rPr>
      <w:kern w:val="2"/>
      <w:sz w:val="21"/>
      <w:szCs w:val="22"/>
    </w:rPr>
  </w:style>
  <w:style w:type="paragraph" w:customStyle="1" w:styleId="Default">
    <w:name w:val="Default"/>
    <w:rsid w:val="00C3597A"/>
    <w:pPr>
      <w:widowControl w:val="0"/>
      <w:autoSpaceDE w:val="0"/>
      <w:autoSpaceDN w:val="0"/>
      <w:adjustRightInd w:val="0"/>
    </w:pPr>
    <w:rPr>
      <w:rFonts w:ascii="ＭＳ" w:eastAsia="ＭＳ" w:hAnsi="Century"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FD32B-5A42-4521-9719-CCCF66AF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寺村 望</cp:lastModifiedBy>
  <cp:revision>14</cp:revision>
  <cp:lastPrinted>2023-09-05T04:26:00Z</cp:lastPrinted>
  <dcterms:created xsi:type="dcterms:W3CDTF">2020-06-12T05:37:00Z</dcterms:created>
  <dcterms:modified xsi:type="dcterms:W3CDTF">2023-10-25T04:12:00Z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